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bookmark3"/>
      <w:bookmarkStart w:id="1" w:name="_GoBack"/>
      <w:bookmarkEnd w:id="1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20</w:t>
      </w:r>
      <w:r w:rsidR="00631D0E">
        <w:rPr>
          <w:rFonts w:ascii="Times New Roman" w:eastAsia="Times New Roman" w:hAnsi="Times New Roman" w:cs="Times New Roman"/>
          <w:b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г.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подготовки квалифицированных рабочих, служащих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профессии (ППКРС)</w:t>
      </w:r>
    </w:p>
    <w:p w:rsidR="00AD564C" w:rsidRDefault="00AD564C" w:rsidP="00AD564C">
      <w:pPr>
        <w:keepNext/>
        <w:keepLines/>
        <w:tabs>
          <w:tab w:val="left" w:pos="9029"/>
        </w:tabs>
        <w:spacing w:after="12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64C">
        <w:rPr>
          <w:rFonts w:ascii="Times New Roman" w:eastAsia="Times New Roman" w:hAnsi="Times New Roman" w:cs="Times New Roman"/>
          <w:b/>
          <w:bCs/>
          <w:sz w:val="28"/>
          <w:szCs w:val="28"/>
        </w:rPr>
        <w:t>42.01.01 Агент рекламный</w:t>
      </w:r>
      <w:bookmarkEnd w:id="0"/>
    </w:p>
    <w:p w:rsidR="00AD564C" w:rsidRPr="00AD564C" w:rsidRDefault="00AD564C" w:rsidP="00AD564C">
      <w:pPr>
        <w:keepNext/>
        <w:keepLines/>
        <w:tabs>
          <w:tab w:val="left" w:pos="9029"/>
        </w:tabs>
        <w:spacing w:after="12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564C" w:rsidRPr="00AD564C" w:rsidRDefault="00AD564C" w:rsidP="00AD564C">
      <w:pPr>
        <w:keepNext/>
        <w:keepLines/>
        <w:numPr>
          <w:ilvl w:val="0"/>
          <w:numId w:val="1"/>
        </w:numPr>
        <w:tabs>
          <w:tab w:val="left" w:pos="550"/>
        </w:tabs>
        <w:spacing w:before="120" w:after="0" w:line="274" w:lineRule="exact"/>
        <w:ind w:left="580" w:hanging="3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4"/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ППКРС</w:t>
      </w:r>
      <w:bookmarkEnd w:id="2"/>
    </w:p>
    <w:p w:rsidR="00AD564C" w:rsidRPr="00AD564C" w:rsidRDefault="00AD564C" w:rsidP="00AD564C">
      <w:pPr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 титульном листе ППКРС прописаны:</w:t>
      </w:r>
    </w:p>
    <w:p w:rsidR="00445407" w:rsidRDefault="00AD564C" w:rsidP="00445407">
      <w:pPr>
        <w:numPr>
          <w:ilvl w:val="0"/>
          <w:numId w:val="2"/>
        </w:numPr>
        <w:tabs>
          <w:tab w:val="left" w:pos="541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учредит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ель: Министерство образования,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молодежной политики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Краснодарского края;</w:t>
      </w:r>
    </w:p>
    <w:p w:rsidR="00AD564C" w:rsidRPr="00445407" w:rsidRDefault="00AD564C" w:rsidP="00445407">
      <w:pPr>
        <w:numPr>
          <w:ilvl w:val="0"/>
          <w:numId w:val="2"/>
        </w:numPr>
        <w:tabs>
          <w:tab w:val="left" w:pos="541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правообладатель программы - </w:t>
      </w:r>
      <w:r w:rsidRPr="00445407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right="2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наименование программы - программа подготовки квалифицированных рабочих, служащих;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код профессии - 42.01.01 Агент рекламный;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квалификация - агент рекламный;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right="2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ППКРС - 2 года 10 месяцев на базе основного общего образования;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разработки ППКРС – 20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D564C" w:rsidRPr="00AD564C" w:rsidRDefault="00AD564C" w:rsidP="00AD564C">
      <w:pPr>
        <w:spacing w:after="0" w:line="274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На оборотной стороне титульного листа прописаны: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295"/>
        </w:tabs>
        <w:spacing w:after="0" w:line="274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утверждения ППКРС: </w:t>
      </w:r>
      <w:r w:rsidR="00662BD7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, Ф.И.О. -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Т.Е.Виленская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>, директор ГБ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ОУ КК ЕПК, подпись и печать;</w:t>
      </w:r>
    </w:p>
    <w:p w:rsidR="00AD564C" w:rsidRDefault="00AD564C" w:rsidP="00AD564C">
      <w:pPr>
        <w:numPr>
          <w:ilvl w:val="0"/>
          <w:numId w:val="3"/>
        </w:numPr>
        <w:tabs>
          <w:tab w:val="left" w:pos="1290"/>
        </w:tabs>
        <w:spacing w:after="0" w:line="274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согласование ППКРС с работодателями: ИП Гончарова О.В. Рекламное агентство «Реклама Хаус» г.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Ейск -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О.В. Гончарова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, салон «</w:t>
      </w:r>
      <w:r w:rsidRPr="00AD564C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» - г. Ейск, директор - И.Н.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Витвицкая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, ИП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Горловецкий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А.А.«25 кадр» г. Ейск - директор А. А.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Горловецкий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290"/>
        </w:tabs>
        <w:spacing w:after="0" w:line="274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ППКРС рассмотрен педагогическим советом, протокол № 1, дата 31.08.20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64C" w:rsidRDefault="00AD564C" w:rsidP="00AD564C">
      <w:pPr>
        <w:numPr>
          <w:ilvl w:val="0"/>
          <w:numId w:val="3"/>
        </w:numPr>
        <w:tabs>
          <w:tab w:val="left" w:pos="1290"/>
        </w:tabs>
        <w:spacing w:after="0" w:line="278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ППКРС разработана на основании: ФГОС СПО: укрупненная группа Науки об обществе 42.00.00 Средства массовой информации и информационно- библиотечное дело; утверждение ФГОС по профессии 42.01.01 Агент рекламный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от 02.08.2013 приказ № 658; регистрация в Минюсте №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29518 от 20.08.2013;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300"/>
        </w:tabs>
        <w:spacing w:after="0" w:line="278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 - </w:t>
      </w:r>
      <w:r w:rsidRPr="00AD564C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295"/>
        </w:tabs>
        <w:spacing w:after="240" w:line="278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A1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С. А. Лих, </w:t>
      </w:r>
      <w:r w:rsidR="004C56A1" w:rsidRPr="004C56A1">
        <w:rPr>
          <w:rFonts w:ascii="Times New Roman" w:eastAsia="Times New Roman" w:hAnsi="Times New Roman" w:cs="Times New Roman"/>
          <w:sz w:val="24"/>
          <w:szCs w:val="24"/>
        </w:rPr>
        <w:t xml:space="preserve">Т.А. Овсянникова, </w:t>
      </w:r>
      <w:r w:rsidRPr="004C56A1">
        <w:rPr>
          <w:rFonts w:ascii="Times New Roman" w:eastAsia="Times New Roman" w:hAnsi="Times New Roman" w:cs="Times New Roman"/>
          <w:sz w:val="24"/>
          <w:szCs w:val="24"/>
        </w:rPr>
        <w:t xml:space="preserve">В.Н. Любченко, </w:t>
      </w:r>
      <w:r w:rsidR="00167888" w:rsidRPr="004C56A1">
        <w:rPr>
          <w:rFonts w:ascii="Times New Roman" w:eastAsia="Times New Roman" w:hAnsi="Times New Roman" w:cs="Times New Roman"/>
          <w:sz w:val="24"/>
          <w:szCs w:val="24"/>
        </w:rPr>
        <w:t xml:space="preserve">С.В. Корж, </w:t>
      </w:r>
      <w:r w:rsidRPr="004C56A1">
        <w:rPr>
          <w:rFonts w:ascii="Times New Roman" w:eastAsia="Times New Roman" w:hAnsi="Times New Roman" w:cs="Times New Roman"/>
          <w:sz w:val="24"/>
          <w:szCs w:val="24"/>
        </w:rPr>
        <w:t>О.В. Марковская</w:t>
      </w:r>
      <w:r w:rsidR="00167888" w:rsidRPr="004C56A1">
        <w:rPr>
          <w:rFonts w:ascii="Times New Roman" w:eastAsia="Times New Roman" w:hAnsi="Times New Roman" w:cs="Times New Roman"/>
          <w:sz w:val="24"/>
          <w:szCs w:val="24"/>
        </w:rPr>
        <w:t xml:space="preserve">, Ю.П. </w:t>
      </w:r>
      <w:proofErr w:type="spellStart"/>
      <w:r w:rsidR="00167888" w:rsidRPr="004C56A1">
        <w:rPr>
          <w:rFonts w:ascii="Times New Roman" w:eastAsia="Times New Roman" w:hAnsi="Times New Roman" w:cs="Times New Roman"/>
          <w:sz w:val="24"/>
          <w:szCs w:val="24"/>
        </w:rPr>
        <w:t>Турищева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(зам. директора по УР (кандидат педагогически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 xml:space="preserve">х наук), </w:t>
      </w:r>
      <w:r w:rsidR="004C56A1" w:rsidRPr="00AD564C"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="004C56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56A1" w:rsidRPr="00AD564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C5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заведующая отделением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УМО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, методист; подписи.</w:t>
      </w:r>
    </w:p>
    <w:p w:rsidR="00AD564C" w:rsidRPr="00AD564C" w:rsidRDefault="00AD564C" w:rsidP="00AD564C">
      <w:pPr>
        <w:keepNext/>
        <w:keepLines/>
        <w:numPr>
          <w:ilvl w:val="1"/>
          <w:numId w:val="3"/>
        </w:numPr>
        <w:tabs>
          <w:tab w:val="left" w:pos="560"/>
        </w:tabs>
        <w:spacing w:before="240" w:after="0" w:line="274" w:lineRule="exact"/>
        <w:ind w:left="580" w:hanging="3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5"/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ППКРС:</w:t>
      </w:r>
      <w:bookmarkEnd w:id="3"/>
    </w:p>
    <w:p w:rsidR="00AD564C" w:rsidRPr="00AD564C" w:rsidRDefault="00AD564C" w:rsidP="00AD564C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ППКРС прописаны характеристика профессиональной деятельности выпускников и требования к результатам освоения программы, которая соответствует ФГОС СПО по профессии. Указаны требования к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 освоения программы, соответствующие ФГОС СПО. Дана характеристика подготовки по профессии: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right="2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нормативные сроки освоения программы - 2 года 10 месяцев на базе основного общего образования;</w:t>
      </w:r>
    </w:p>
    <w:p w:rsidR="00A92A5C" w:rsidRPr="00631D0E" w:rsidRDefault="00AD564C" w:rsidP="00631D0E">
      <w:pPr>
        <w:numPr>
          <w:ilvl w:val="0"/>
          <w:numId w:val="2"/>
        </w:numPr>
        <w:tabs>
          <w:tab w:val="left" w:pos="541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- наличие основного общего образования;</w:t>
      </w:r>
    </w:p>
    <w:p w:rsidR="00AD564C" w:rsidRPr="00AD564C" w:rsidRDefault="00AD564C" w:rsidP="00AD564C">
      <w:pPr>
        <w:keepNext/>
        <w:keepLines/>
        <w:numPr>
          <w:ilvl w:val="1"/>
          <w:numId w:val="1"/>
        </w:numPr>
        <w:tabs>
          <w:tab w:val="left" w:pos="620"/>
        </w:tabs>
        <w:spacing w:after="0" w:line="278" w:lineRule="exact"/>
        <w:ind w:left="260" w:right="3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учебный план. Обоснование вариативной части ППКРС.</w:t>
      </w:r>
    </w:p>
    <w:p w:rsidR="00AD564C" w:rsidRPr="00AD564C" w:rsidRDefault="00AD564C" w:rsidP="00631D0E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вариативной части ППКРС по профессии 42.01.01 Агент рекламный представлено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подтверждением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ППКРС с работодателями: ИП Гончарова О.В. Рекламное агентство «Реклама Хаус» г. Ейск, салон «</w:t>
      </w:r>
      <w:r w:rsidRPr="00AD564C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» г. Ейск, ИП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Горловецкий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445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«25 кадр» г. Ейск; 223 часа вариативной части распределены на циклы, УД, МДК, прописаны умения и знания в УД, МДК.</w:t>
      </w:r>
    </w:p>
    <w:p w:rsidR="00AD564C" w:rsidRPr="00AD564C" w:rsidRDefault="00AD564C" w:rsidP="00631D0E">
      <w:pPr>
        <w:keepNext/>
        <w:keepLines/>
        <w:numPr>
          <w:ilvl w:val="1"/>
          <w:numId w:val="1"/>
        </w:numPr>
        <w:tabs>
          <w:tab w:val="left" w:pos="615"/>
        </w:tabs>
        <w:spacing w:after="0" w:line="240" w:lineRule="auto"/>
        <w:ind w:left="260" w:right="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циклам:</w:t>
      </w:r>
    </w:p>
    <w:p w:rsidR="00AD564C" w:rsidRPr="00631D0E" w:rsidRDefault="00AD564C" w:rsidP="00167888">
      <w:pPr>
        <w:numPr>
          <w:ilvl w:val="0"/>
          <w:numId w:val="1"/>
        </w:numPr>
        <w:tabs>
          <w:tab w:val="left" w:pos="534"/>
        </w:tabs>
        <w:spacing w:after="0" w:line="274" w:lineRule="exact"/>
        <w:ind w:left="567" w:hanging="30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общеобразовательный: 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ОУДб.01, ОУДб.02, ОУДб.03, ОУДб.04, ОУДб.05, ОУДб.06,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ОУДб.07, ОУДб.08, ОУДб.09, О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 xml:space="preserve">УДб.10, ОУДб.11,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</w:rPr>
        <w:t xml:space="preserve">ОУДб.12,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>ОУДп.13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УД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>п.14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УД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</w:rPr>
        <w:t>п.15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УД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</w:rPr>
        <w:t>п.16, УД.17, УД,18, УД.19, УД.20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64C" w:rsidRPr="00AD564C" w:rsidRDefault="00AD564C" w:rsidP="00AD564C">
      <w:pPr>
        <w:numPr>
          <w:ilvl w:val="0"/>
          <w:numId w:val="1"/>
        </w:numPr>
        <w:tabs>
          <w:tab w:val="left" w:pos="534"/>
        </w:tabs>
        <w:spacing w:after="0" w:line="274" w:lineRule="exact"/>
        <w:ind w:left="880" w:hanging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общепрофессиональ</w:t>
      </w:r>
      <w:r w:rsidR="003E4632">
        <w:rPr>
          <w:rFonts w:ascii="Times New Roman" w:eastAsia="Times New Roman" w:hAnsi="Times New Roman" w:cs="Times New Roman"/>
          <w:sz w:val="24"/>
          <w:szCs w:val="24"/>
        </w:rPr>
        <w:t>ный: ОП.01, ОП.02, ОП.03, ОП.04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64C" w:rsidRPr="00AD564C" w:rsidRDefault="00AD564C" w:rsidP="00AD564C">
      <w:pPr>
        <w:numPr>
          <w:ilvl w:val="0"/>
          <w:numId w:val="1"/>
        </w:numPr>
        <w:tabs>
          <w:tab w:val="left" w:pos="534"/>
        </w:tabs>
        <w:spacing w:after="240" w:line="274" w:lineRule="exact"/>
        <w:ind w:left="880" w:hanging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профессиональный: ПМ.01, ПМ.02.</w:t>
      </w:r>
    </w:p>
    <w:p w:rsidR="00AD564C" w:rsidRPr="00AD564C" w:rsidRDefault="00AD564C" w:rsidP="00AD564C">
      <w:pPr>
        <w:keepNext/>
        <w:keepLines/>
        <w:numPr>
          <w:ilvl w:val="0"/>
          <w:numId w:val="2"/>
        </w:numPr>
        <w:tabs>
          <w:tab w:val="left" w:pos="615"/>
        </w:tabs>
        <w:spacing w:before="240" w:after="60" w:line="240" w:lineRule="auto"/>
        <w:ind w:left="880" w:hanging="6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ППКРС:</w:t>
      </w:r>
    </w:p>
    <w:p w:rsidR="00AD564C" w:rsidRPr="00AD564C" w:rsidRDefault="00AD564C" w:rsidP="003E4632">
      <w:pPr>
        <w:spacing w:before="60"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</w:rPr>
        <w:t xml:space="preserve">КК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ЕПК.</w:t>
      </w:r>
    </w:p>
    <w:p w:rsidR="00AD564C" w:rsidRPr="00AD564C" w:rsidRDefault="00AD564C" w:rsidP="003E4632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</w:rPr>
        <w:t>ОУ КК ЕПК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64C" w:rsidRPr="00AD564C" w:rsidRDefault="00AD564C" w:rsidP="003E4632">
      <w:pPr>
        <w:spacing w:after="24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</w:rPr>
        <w:t>ОУ КК ЕПК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BD7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профессии </w:t>
      </w:r>
    </w:p>
    <w:p w:rsidR="00AD564C" w:rsidRPr="00AD564C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42.01.01 Агент рекламный</w:t>
      </w:r>
    </w:p>
    <w:p w:rsidR="00AD564C" w:rsidRPr="00AD564C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 структуру учебного плана входят следующие разделы:</w:t>
      </w:r>
    </w:p>
    <w:p w:rsidR="00AD564C" w:rsidRPr="00167888" w:rsidRDefault="00AD564C" w:rsidP="00167888">
      <w:pPr>
        <w:pStyle w:val="a3"/>
        <w:keepNext/>
        <w:keepLines/>
        <w:numPr>
          <w:ilvl w:val="0"/>
          <w:numId w:val="6"/>
        </w:numPr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учебного плана:</w:t>
      </w:r>
    </w:p>
    <w:p w:rsidR="00167888" w:rsidRDefault="00167888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D564C" w:rsidRPr="00167888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7888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</w:p>
    <w:p w:rsid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 xml:space="preserve">Ф.И.О.- Т.Е. </w:t>
      </w:r>
      <w:proofErr w:type="spellStart"/>
      <w:r w:rsidRPr="00167888">
        <w:rPr>
          <w:rFonts w:ascii="Times New Roman" w:eastAsia="Times New Roman" w:hAnsi="Times New Roman" w:cs="Times New Roman"/>
          <w:sz w:val="24"/>
          <w:szCs w:val="24"/>
        </w:rPr>
        <w:t>Виленская</w:t>
      </w:r>
      <w:proofErr w:type="spellEnd"/>
    </w:p>
    <w:p w:rsidR="00167888" w:rsidRDefault="00167888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662BD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4540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564C" w:rsidRPr="001678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64C" w:rsidRP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167888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код профессии - 42.01.01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квалификация - агент рекламный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очная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ППКРС - 2 года 10 месяцев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профиль получаемого профессионального образования - социально 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экономический</w:t>
      </w:r>
    </w:p>
    <w:p w:rsidR="00AD564C" w:rsidRPr="00AD564C" w:rsidRDefault="00167888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год разработки - 20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564C" w:rsidRPr="00AD56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D564C" w:rsidRPr="00167888" w:rsidRDefault="00AD564C" w:rsidP="00167888">
      <w:pPr>
        <w:pStyle w:val="a3"/>
        <w:keepNext/>
        <w:keepLines/>
        <w:numPr>
          <w:ilvl w:val="0"/>
          <w:numId w:val="6"/>
        </w:numPr>
        <w:tabs>
          <w:tab w:val="left" w:pos="620"/>
        </w:tabs>
        <w:spacing w:after="0" w:line="274" w:lineRule="exact"/>
        <w:ind w:left="567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AD564C" w:rsidRPr="00AD564C" w:rsidRDefault="00AD564C" w:rsidP="00167888">
      <w:pPr>
        <w:spacing w:after="0" w:line="274" w:lineRule="exact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прописана нормативная база реализации ППКРС, организация учебного процесса и режим занятий, общеобразовательный цикл,</w:t>
      </w:r>
    </w:p>
    <w:p w:rsidR="00AD564C" w:rsidRPr="00AD564C" w:rsidRDefault="00AD564C" w:rsidP="00167888">
      <w:pPr>
        <w:spacing w:after="0" w:line="274" w:lineRule="exact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формирование вариативной части ППКРС, ее согласование с работодателями. В отдельном разделе прописан порядок аттестации обучающихся и ГИА.</w:t>
      </w:r>
    </w:p>
    <w:p w:rsidR="00AD564C" w:rsidRPr="00167888" w:rsidRDefault="00AD564C" w:rsidP="00167888">
      <w:pPr>
        <w:pStyle w:val="a3"/>
        <w:keepNext/>
        <w:keepLines/>
        <w:numPr>
          <w:ilvl w:val="0"/>
          <w:numId w:val="6"/>
        </w:numPr>
        <w:tabs>
          <w:tab w:val="left" w:pos="665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AD564C" w:rsidRPr="00AD564C" w:rsidRDefault="00AD564C" w:rsidP="00167888">
      <w:pPr>
        <w:spacing w:after="0" w:line="274" w:lineRule="exact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:rsidR="00AD564C" w:rsidRPr="00AD564C" w:rsidRDefault="00AD564C" w:rsidP="00AD564C">
      <w:pPr>
        <w:keepNext/>
        <w:keepLines/>
        <w:numPr>
          <w:ilvl w:val="1"/>
          <w:numId w:val="1"/>
        </w:numPr>
        <w:tabs>
          <w:tab w:val="left" w:pos="655"/>
        </w:tabs>
        <w:spacing w:after="0" w:line="274" w:lineRule="exact"/>
        <w:ind w:left="620" w:hanging="3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учебного процесса</w:t>
      </w:r>
    </w:p>
    <w:p w:rsidR="00AD564C" w:rsidRPr="00AD564C" w:rsidRDefault="00AD564C" w:rsidP="00AD564C">
      <w:pPr>
        <w:spacing w:after="0" w:line="274" w:lineRule="exact"/>
        <w:ind w:left="300" w:right="4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:rsidR="00AD564C" w:rsidRPr="00AD564C" w:rsidRDefault="00AD564C" w:rsidP="00AD564C">
      <w:pPr>
        <w:spacing w:after="0" w:line="274" w:lineRule="exact"/>
        <w:ind w:left="300" w:right="4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Определена учебная нагрузка обучающихся: максимальная (4752 ч), самостоятельная учебная работа (1584 ч), общее количество занятий (3168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:rsidR="00AD564C" w:rsidRPr="00AD564C" w:rsidRDefault="00AD564C" w:rsidP="00AD564C">
      <w:pPr>
        <w:spacing w:after="0" w:line="274" w:lineRule="exact"/>
        <w:ind w:left="300" w:right="4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распределена по курсам и семестрам и соответствует ФГОС: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- 72 часов (2 недели)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консультации - 4 часа на одного обучающегося на каждый учебный год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всего часов по УД, МДК - 3168 ч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всего часов учебной практики - 396 ч.</w:t>
      </w:r>
    </w:p>
    <w:p w:rsidR="00AD564C" w:rsidRPr="003E4632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всего часов 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- 612 ч.</w:t>
      </w:r>
    </w:p>
    <w:p w:rsidR="00AD564C" w:rsidRPr="003E4632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E4632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, включая экзамены квалификационные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E4632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E4632">
        <w:rPr>
          <w:rFonts w:ascii="Times New Roman" w:eastAsia="Times New Roman" w:hAnsi="Times New Roman" w:cs="Times New Roman"/>
          <w:sz w:val="24"/>
          <w:szCs w:val="24"/>
        </w:rPr>
        <w:t>, не включая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зачетов по Физической культуре</w:t>
      </w:r>
    </w:p>
    <w:p w:rsidR="00AD564C" w:rsidRPr="00AD564C" w:rsidRDefault="00AD564C" w:rsidP="00662BD7">
      <w:pPr>
        <w:keepNext/>
        <w:keepLines/>
        <w:spacing w:after="0" w:line="240" w:lineRule="auto"/>
        <w:ind w:left="300" w:right="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Перечень кабинетов, лабораторий, мастерских и др. для подготовки по специальности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42.01.01 Агент рекламный указан и соответствуют ФГОС СПО.</w:t>
      </w:r>
    </w:p>
    <w:p w:rsidR="00662BD7" w:rsidRDefault="00662BD7" w:rsidP="00662BD7">
      <w:pPr>
        <w:keepNext/>
        <w:keepLines/>
        <w:spacing w:after="0" w:line="240" w:lineRule="auto"/>
        <w:ind w:left="3640" w:right="2080" w:hanging="130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64C" w:rsidRPr="00AD564C" w:rsidRDefault="00AD564C" w:rsidP="00662BD7">
      <w:pPr>
        <w:keepNext/>
        <w:keepLines/>
        <w:spacing w:after="0" w:line="240" w:lineRule="auto"/>
        <w:ind w:left="3640" w:right="2080" w:hanging="13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1D0E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 профессии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42.01.01 Агент рекламный</w:t>
      </w:r>
    </w:p>
    <w:p w:rsidR="00AD564C" w:rsidRPr="00AD564C" w:rsidRDefault="00AD564C" w:rsidP="00AD564C">
      <w:pPr>
        <w:keepNext/>
        <w:keepLines/>
        <w:numPr>
          <w:ilvl w:val="0"/>
          <w:numId w:val="3"/>
        </w:numPr>
        <w:tabs>
          <w:tab w:val="left" w:pos="650"/>
        </w:tabs>
        <w:spacing w:before="180" w:after="0" w:line="274" w:lineRule="exact"/>
        <w:ind w:left="620" w:hanging="3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графика:</w:t>
      </w:r>
    </w:p>
    <w:p w:rsidR="00AD564C" w:rsidRPr="00AD564C" w:rsidRDefault="00167888" w:rsidP="00AD564C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662BD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4540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631D0E">
        <w:rPr>
          <w:rFonts w:ascii="Times New Roman" w:eastAsia="Times New Roman" w:hAnsi="Times New Roman" w:cs="Times New Roman"/>
          <w:sz w:val="24"/>
          <w:szCs w:val="24"/>
        </w:rPr>
        <w:t>20г</w:t>
      </w:r>
      <w:r w:rsidR="00AD564C" w:rsidRPr="00AD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888" w:rsidRDefault="00AD564C" w:rsidP="00167888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Директор Т.Е.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</w:rPr>
        <w:t>Виленская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888" w:rsidRPr="00167888" w:rsidRDefault="00AD564C" w:rsidP="00167888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="00167888" w:rsidRPr="00167888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right="4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код профессии - 42.01.01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квалификация - агент рекламный, соответствует ФГОС СПО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форма обучения - очная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ППКРС - 2 года 10 месяцев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 - социально-экономический</w:t>
      </w:r>
    </w:p>
    <w:p w:rsidR="00AD564C" w:rsidRPr="00AD564C" w:rsidRDefault="00AD564C" w:rsidP="00AD564C">
      <w:pPr>
        <w:keepNext/>
        <w:keepLines/>
        <w:numPr>
          <w:ilvl w:val="0"/>
          <w:numId w:val="3"/>
        </w:numPr>
        <w:tabs>
          <w:tab w:val="left" w:pos="660"/>
        </w:tabs>
        <w:spacing w:after="0" w:line="274" w:lineRule="exact"/>
        <w:ind w:left="620" w:hanging="3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процесса: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индексы дисципли</w:t>
      </w:r>
      <w:r w:rsidR="00167888">
        <w:rPr>
          <w:rFonts w:ascii="Times New Roman" w:eastAsia="Times New Roman" w:hAnsi="Times New Roman" w:cs="Times New Roman"/>
          <w:sz w:val="24"/>
          <w:szCs w:val="24"/>
        </w:rPr>
        <w:t xml:space="preserve">н, циклов УД, ПМ, МДК, УП,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соответствуют учебному плану;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прописаны наименования циклов, УД, ПМ, МДК, УП, ПП;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lastRenderedPageBreak/>
        <w:t>прописаны номера календарных недель;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1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указаны порядковые номера недель учебного процесса и даты недель;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1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указаны виды учебной нагрузки;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часы обязательной учебной нагрузки - 36 ч. в неделю;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часы самостоятельной работы обучающихся - 18 ч. в неделю;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всего часов в неделю - 54 ч.;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каникулы прописаны;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количество часов на 1 курсе 1404 ч.;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количество часов на 2 курсе 1404 ч.;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количество часов на 3 курсе 1368 ч.;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изучение учебных дисциплин общеобразовательного цикла осуществляется на 1,2,3 курсах, завершается ДЗ, Э;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изучение учебных дисциплин общепрофессионального цикла осуществляется на 1, 2, 3, курсах, завершается ДЗ, Э;</w:t>
      </w:r>
    </w:p>
    <w:p w:rsidR="00AD564C" w:rsidRPr="00AD564C" w:rsidRDefault="00AD564C" w:rsidP="00662BD7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цикла осуществляется на 1 - 3 курсах: МДК - последовательно, а УП и ПП - концентрированно.</w:t>
      </w:r>
    </w:p>
    <w:p w:rsidR="00AD564C" w:rsidRPr="00AD564C" w:rsidRDefault="00AD564C" w:rsidP="00AD564C">
      <w:pPr>
        <w:keepNext/>
        <w:keepLines/>
        <w:spacing w:after="0" w:line="274" w:lineRule="exact"/>
        <w:ind w:left="520" w:hanging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</w:rPr>
        <w:t>3. Календарный график аттестаций</w:t>
      </w:r>
    </w:p>
    <w:p w:rsidR="00167888" w:rsidRDefault="00167888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64C" w:rsidRPr="00167888">
        <w:rPr>
          <w:rFonts w:ascii="Times New Roman" w:eastAsia="Times New Roman" w:hAnsi="Times New Roman" w:cs="Times New Roman"/>
          <w:sz w:val="24"/>
          <w:szCs w:val="24"/>
        </w:rPr>
        <w:t>индексы и наименование циклов, УД, ПМ, МДК, УП, ПП прописаны;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номера календарных недель, даты недель, порядковые номера недель учебного процесса указаны;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указаны формы промежуточной аттестации и прописаны виды аттестаций по циклам, УД, ПМ, МДК, УП, ПП;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прописана государственная итоговая аттестация;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всего аттестаций в неделю не более 10;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формы аттестации для УД, МДК, УП, ПП прописаны: зачет, дифференцированный зачет, дифференцированный зачет комплексный, экзамен, экзамен комплексный;</w:t>
      </w:r>
    </w:p>
    <w:p w:rsidR="00AD564C" w:rsidRP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7888">
        <w:rPr>
          <w:rFonts w:ascii="Times New Roman" w:eastAsia="Times New Roman" w:hAnsi="Times New Roman" w:cs="Times New Roman"/>
          <w:sz w:val="24"/>
          <w:szCs w:val="24"/>
        </w:rPr>
        <w:t>формы аттестации для ПМ - экзамен квалификационный.</w:t>
      </w:r>
    </w:p>
    <w:p w:rsidR="00AD564C" w:rsidRPr="00AD564C" w:rsidRDefault="00AD564C">
      <w:pPr>
        <w:rPr>
          <w:sz w:val="24"/>
          <w:szCs w:val="24"/>
        </w:rPr>
      </w:pPr>
    </w:p>
    <w:sectPr w:rsidR="00AD564C" w:rsidRPr="00AD564C" w:rsidSect="00AD564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737E0"/>
    <w:multiLevelType w:val="hybridMultilevel"/>
    <w:tmpl w:val="CD2E1D7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C"/>
    <w:rsid w:val="00167888"/>
    <w:rsid w:val="003E4632"/>
    <w:rsid w:val="00445407"/>
    <w:rsid w:val="004C56A1"/>
    <w:rsid w:val="004D09F0"/>
    <w:rsid w:val="00631D0E"/>
    <w:rsid w:val="00662BD7"/>
    <w:rsid w:val="008C1A77"/>
    <w:rsid w:val="00A46BD9"/>
    <w:rsid w:val="00A92A5C"/>
    <w:rsid w:val="00AD564C"/>
    <w:rsid w:val="00AE6EBC"/>
    <w:rsid w:val="00B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RePack by Diakov</cp:lastModifiedBy>
  <cp:revision>2</cp:revision>
  <dcterms:created xsi:type="dcterms:W3CDTF">2020-12-27T19:52:00Z</dcterms:created>
  <dcterms:modified xsi:type="dcterms:W3CDTF">2020-12-27T19:52:00Z</dcterms:modified>
</cp:coreProperties>
</file>